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 w:hint="cs"/>
          <w:color w:val="000000"/>
          <w:rtl/>
          <w:lang w:bidi="fa-IR"/>
        </w:rPr>
      </w:pPr>
      <w:r>
        <w:rPr>
          <w:rFonts w:ascii="Tahoma" w:eastAsia="Times New Roman" w:hAnsi="Tahoma" w:cs="B Nazanin"/>
          <w:b/>
          <w:bCs/>
          <w:color w:val="000000"/>
          <w:rtl/>
        </w:rPr>
        <w:t>طرح دوره کارو</w:t>
      </w:r>
      <w:r>
        <w:rPr>
          <w:rFonts w:ascii="Tahoma" w:eastAsia="Times New Roman" w:hAnsi="Tahoma" w:cs="B Nazanin" w:hint="cs"/>
          <w:b/>
          <w:bCs/>
          <w:color w:val="000000"/>
          <w:rtl/>
          <w:lang w:bidi="fa-IR"/>
        </w:rPr>
        <w:t>رز</w:t>
      </w:r>
      <w:r w:rsidRPr="00641D02">
        <w:rPr>
          <w:rFonts w:ascii="Tahoma" w:eastAsia="Times New Roman" w:hAnsi="Tahoma" w:cs="B Nazanin"/>
          <w:b/>
          <w:bCs/>
          <w:color w:val="000000"/>
          <w:rtl/>
        </w:rPr>
        <w:t>ی</w:t>
      </w:r>
      <w:r w:rsidR="00054ED4">
        <w:rPr>
          <w:rFonts w:ascii="Tahoma" w:eastAsia="Times New Roman" w:hAnsi="Tahoma" w:cs="B Nazanin"/>
          <w:b/>
          <w:bCs/>
          <w:color w:val="000000"/>
        </w:rPr>
        <w:t xml:space="preserve"> </w:t>
      </w:r>
      <w:r w:rsidR="00054ED4">
        <w:rPr>
          <w:rFonts w:ascii="Tahoma" w:eastAsia="Times New Roman" w:hAnsi="Tahoma" w:cs="B Nazanin" w:hint="cs"/>
          <w:b/>
          <w:bCs/>
          <w:color w:val="000000"/>
          <w:rtl/>
        </w:rPr>
        <w:t>بیماریهای</w:t>
      </w:r>
      <w:r w:rsidR="00054ED4">
        <w:rPr>
          <w:rFonts w:ascii="Tahoma" w:eastAsia="Times New Roman" w:hAnsi="Tahoma" w:cs="B Nazanin" w:hint="cs"/>
          <w:b/>
          <w:bCs/>
          <w:color w:val="000000"/>
          <w:rtl/>
          <w:lang w:bidi="fa-IR"/>
        </w:rPr>
        <w:t xml:space="preserve"> پوست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پيش نياز: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>گذراندن دوره علوم پایه، امتحان جامع علوم پایه، فیزیوپاتولوژی، دوره کارآموزی، امتحان جامع پیش کارورزی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گروه هدف 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>کارورزان پوست</w:t>
      </w:r>
      <w:bookmarkStart w:id="0" w:name="_GoBack"/>
      <w:bookmarkEnd w:id="0"/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  <w:lang w:bidi="fa-IR"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محل اجرا :</w:t>
      </w:r>
      <w:r w:rsidRPr="00641D02">
        <w:rPr>
          <w:rFonts w:ascii="Tahoma" w:eastAsia="Times New Roman" w:hAnsi="Tahoma" w:cs="B Nazanin" w:hint="cs"/>
          <w:color w:val="000000"/>
          <w:rtl/>
          <w:lang w:bidi="fa-IR"/>
        </w:rPr>
        <w:t>درمانگاه و معاونت آموزشی بیمارستان علامه بهلول گنابادی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مدت دوره 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>دو هفته</w:t>
      </w:r>
      <w:r w:rsidR="006D6A3D">
        <w:rPr>
          <w:rFonts w:ascii="Tahoma" w:eastAsia="Times New Roman" w:hAnsi="Tahoma" w:cs="B Nazanin" w:hint="cs"/>
          <w:color w:val="000000"/>
          <w:rtl/>
        </w:rPr>
        <w:t xml:space="preserve"> لغایت چهار هفته</w:t>
      </w:r>
    </w:p>
    <w:p w:rsidR="00641D02" w:rsidRPr="00641D02" w:rsidRDefault="00641D02" w:rsidP="006D6A3D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تعداد واحد 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دو </w:t>
      </w:r>
      <w:r w:rsidR="006D6A3D">
        <w:rPr>
          <w:rFonts w:ascii="Tahoma" w:eastAsia="Times New Roman" w:hAnsi="Tahoma" w:cs="B Nazanin" w:hint="cs"/>
          <w:color w:val="000000"/>
          <w:rtl/>
        </w:rPr>
        <w:t>تا چهار واحد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مسئول دوره آموزشي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: </w:t>
      </w:r>
      <w:r w:rsidRPr="00641D02">
        <w:rPr>
          <w:rFonts w:ascii="Tahoma" w:eastAsia="Times New Roman" w:hAnsi="Tahoma" w:cs="B Nazanin" w:hint="cs"/>
          <w:color w:val="000000"/>
          <w:rtl/>
        </w:rPr>
        <w:t>خانم دکتر حمیده محمدزاده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هدف كلي 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>در پایان این دوره آموزشی دانشجو باید بتواند با کارکنان و سایز اعضا تیم سلامت به نحو شایسته همکاری کند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b/>
          <w:bCs/>
          <w:color w:val="000000"/>
          <w:rtl/>
        </w:rPr>
        <w:t>.</w:t>
      </w:r>
      <w:r w:rsidRPr="00641D02">
        <w:rPr>
          <w:rFonts w:ascii="Tahoma" w:eastAsia="Times New Roman" w:hAnsi="Tahoma" w:cs="B Nazanin"/>
          <w:color w:val="000000"/>
          <w:rtl/>
        </w:rPr>
        <w:t>ویژگیهای رفتار حرفه ای را در تعاملات خود به طور مناسب نشان دهد ،خصوصا در شرایط بالینی مختلف نشان دهد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مسئولیت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پذیری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ورزیدگی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اعتماد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نفس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لازم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برای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انجام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وظایف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حرفه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بدست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آورده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است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از بیمار مبتلا به علائم و شکایات مهم و</w:t>
      </w:r>
      <w:r>
        <w:rPr>
          <w:rFonts w:ascii="Tahoma" w:eastAsia="Times New Roman" w:hAnsi="Tahoma" w:cs="B Nazanin" w:hint="cs"/>
          <w:color w:val="000000"/>
          <w:rtl/>
        </w:rPr>
        <w:t xml:space="preserve"> </w:t>
      </w:r>
      <w:r w:rsidRPr="00641D02">
        <w:rPr>
          <w:rFonts w:ascii="Tahoma" w:eastAsia="Times New Roman" w:hAnsi="Tahoma" w:cs="B Nazanin"/>
          <w:color w:val="000000"/>
          <w:rtl/>
        </w:rPr>
        <w:t>شایع در این بخش شرح حال بگیرد ،معاینات فیزیکی لازم را انجام دهد</w:t>
      </w:r>
      <w:r w:rsidRPr="00641D02">
        <w:rPr>
          <w:rFonts w:ascii="Times New Roman" w:eastAsia="Times New Roman" w:hAnsi="Times New Roman" w:cs="Times New Roman" w:hint="cs"/>
          <w:color w:val="000000"/>
          <w:rtl/>
        </w:rPr>
        <w:t>٬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تشخیص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افتراقی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مهم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فهرست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کند،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اق</w:t>
      </w:r>
      <w:r w:rsidRPr="00641D02">
        <w:rPr>
          <w:rFonts w:ascii="Tahoma" w:eastAsia="Times New Roman" w:hAnsi="Tahoma" w:cs="B Nazanin"/>
          <w:color w:val="000000"/>
          <w:rtl/>
        </w:rPr>
        <w:t>دامات ضروری برای تشخیص و مدیریت مشکل بیمار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مورد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انتظار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برای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پزشک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عمومی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متناسب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استاندارد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بخش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بالینی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محل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آموزش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زیر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نظر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استاد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مربوطه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انجام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دهد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پروسیجر های ضروری مرتبط با این بخش را با رعایت اصول ایمنی بیمار به طور مستقل با نظارت ( طبق ضوابط بخش ) انجام دهد 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شرح درس :</w:t>
      </w: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>در این چرخش آموزشی کارورزان از طریق مشارکت در ارائه خدمات سلامت در عرصه های مرتبط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حضور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جلسات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آموزشی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تعیین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شده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مطالعه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فردی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توانمندی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لازم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برای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انجام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خدمات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مستقل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حیطه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طب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عمومی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کسب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نماید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فعالیت های آموزشی :</w:t>
      </w:r>
      <w:r w:rsidRPr="00641D02">
        <w:rPr>
          <w:rFonts w:ascii="Tahoma" w:eastAsia="Times New Roman" w:hAnsi="Tahoma" w:cs="B Nazanin"/>
          <w:color w:val="000000"/>
          <w:rtl/>
        </w:rPr>
        <w:t xml:space="preserve">حضور روزانه در درمانگاه آموزشی و کلاس های آموزشی طبق برنامه دوره .حضور در </w:t>
      </w:r>
      <w:r w:rsidRPr="00641D02">
        <w:rPr>
          <w:rFonts w:ascii="Tahoma" w:eastAsia="Times New Roman" w:hAnsi="Tahoma" w:cs="B Nazanin" w:hint="cs"/>
          <w:color w:val="000000"/>
          <w:rtl/>
        </w:rPr>
        <w:t>درمانگاه تخصصی</w:t>
      </w:r>
      <w:r w:rsidRPr="00641D02">
        <w:rPr>
          <w:rFonts w:ascii="Tahoma" w:eastAsia="Times New Roman" w:hAnsi="Tahoma" w:cs="B Nazanin"/>
          <w:color w:val="000000"/>
          <w:rtl/>
        </w:rPr>
        <w:t xml:space="preserve"> پوست</w:t>
      </w:r>
      <w:r w:rsidRPr="00641D02">
        <w:rPr>
          <w:rFonts w:ascii="Tahoma" w:eastAsia="Times New Roman" w:hAnsi="Tahoma" w:cs="B Nazanin" w:hint="cs"/>
          <w:color w:val="000000"/>
          <w:rtl/>
        </w:rPr>
        <w:t xml:space="preserve"> 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ضوابط دوره :</w:t>
      </w:r>
      <w:r w:rsidRPr="00641D02">
        <w:rPr>
          <w:rFonts w:ascii="Tahoma" w:eastAsia="Times New Roman" w:hAnsi="Tahoma" w:cs="B Nazanin"/>
          <w:color w:val="000000"/>
          <w:rtl/>
        </w:rPr>
        <w:t>حضور در درمانگاه و کلاس طبق برنامه ابتدای دوره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تعداد غیبت مجاز :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 xml:space="preserve">یک </w:t>
      </w:r>
      <w:r w:rsidRPr="00641D02">
        <w:rPr>
          <w:rFonts w:ascii="Tahoma" w:eastAsia="Times New Roman" w:hAnsi="Tahoma" w:cs="B Nazanin"/>
          <w:color w:val="000000"/>
          <w:rtl/>
        </w:rPr>
        <w:t>روز با هماهنگی مسئول آموزش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پيامد مورد انتظار برنامه :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الف) در حيطه دانش:</w:t>
      </w:r>
    </w:p>
    <w:p w:rsidR="00641D02" w:rsidRPr="00641D02" w:rsidRDefault="006D6A3D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>
        <w:rPr>
          <w:rFonts w:ascii="Tahoma" w:eastAsia="Times New Roman" w:hAnsi="Tahoma" w:cs="B Nazanin"/>
          <w:color w:val="000000"/>
          <w:rtl/>
        </w:rPr>
        <w:t>کار</w:t>
      </w:r>
      <w:r w:rsidR="00641D02" w:rsidRPr="00641D02">
        <w:rPr>
          <w:rFonts w:ascii="Tahoma" w:eastAsia="Times New Roman" w:hAnsi="Tahoma" w:cs="B Nazanin"/>
          <w:color w:val="000000"/>
          <w:rtl/>
        </w:rPr>
        <w:t>ورز بايد دانش کافي در مورد اپيدميولوژي ، سبب شناسي ، بيماري زايي ، آسيب شناسي ، تظاهرات باليني ، تاثير عوامل بالقوه فيزيکي و روحي بر بيمار و موارد ارجاع در زمينه بيماريهاي شايع و بومي مناطق مختلف کشور را داشته</w:t>
      </w:r>
      <w:r w:rsidR="00641D02" w:rsidRPr="00641D02">
        <w:rPr>
          <w:rFonts w:ascii="Cambria" w:eastAsia="Times New Roman" w:hAnsi="Cambria" w:cs="Cambria" w:hint="cs"/>
          <w:color w:val="000000"/>
          <w:rtl/>
        </w:rPr>
        <w:t> </w:t>
      </w:r>
      <w:r w:rsidR="00641D02"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="00641D02" w:rsidRPr="00641D02">
        <w:rPr>
          <w:rFonts w:ascii="Tahoma" w:eastAsia="Times New Roman" w:hAnsi="Tahoma" w:cs="B Nazanin" w:hint="cs"/>
          <w:color w:val="000000"/>
          <w:rtl/>
        </w:rPr>
        <w:t>باشد</w:t>
      </w:r>
      <w:r w:rsidR="00641D02" w:rsidRPr="00641D02">
        <w:rPr>
          <w:rFonts w:ascii="Tahoma" w:eastAsia="Times New Roman" w:hAnsi="Tahoma" w:cs="B Nazanin"/>
          <w:b/>
          <w:bCs/>
          <w:color w:val="000000"/>
          <w:rtl/>
        </w:rPr>
        <w:t>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ب) در حيطه مهارت :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 xml:space="preserve">1- کارورز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بايد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بتواند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پس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اخذ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شرح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حال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معاينه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ذقيق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باليني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ضايعات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پوستي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توصيف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نمايد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تشخيص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افتراقي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مناسب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مطرح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نمايد</w:t>
      </w:r>
      <w:r w:rsidRPr="00641D02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2- کارورز بايد بتواند با توجه به شکايات و نشانه هاي بيماري و بهره گيري از يافته هاي آزمايشگاهي رويکرد تشخيصي مناسب را ارائه نمايد.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3-کارورز بايد نحوه برخورد ، تظاهرات شايع و اصول درمان بيماريهاي شايع پوستي را شرح دهد.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4- کارورز بايد يتواند موارد اورژانس و ارجاع موارد خاص بيماريهاي پوست را تشخيص دهد.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lastRenderedPageBreak/>
        <w:t>ج) در حيطه نگرش :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تغيير در نگرش و رفتار مطابق با شاخص هاي مدون استانداردهاي آموزش عمومي مصوب مرداد1396 با تاکيد بر اخلاق پزشکي و اسلامي ، رفتار حرفه اي ، پاسخگويي و احساس مسئوليت ، ارتباط موثر و آموزش بيمار ، کار گروهي ، جامعه نگري و پيگيري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Cambria" w:eastAsia="Times New Roman" w:hAnsi="Cambria" w:cs="Cambria" w:hint="cs"/>
          <w:b/>
          <w:bCs/>
          <w:color w:val="000000"/>
          <w:rtl/>
        </w:rPr>
        <w:t> 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هدف كلي: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تشخيص و درمان صحيح بيماريهاي پوست و ارجاع آنها در موارد لزوم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اهداف اختصاصي: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الف) در حيطه دانش: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کار ورز بايد دانش کافي در مورد اپيدميولوژي ، سبب شناسي ، بيماري زايي ، آسيب شناسي ، تظاهرات باليني ، تاثير عوامل بالقوه فيزيکي و روحي بر بيمار و موارد ارجاع در زمينه بيماريهاي شايع و بومي مناطق مختلف کشور را دارا باشد.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نشانه شناسي بيماريهاي پوست ، نحوه برخورد با تظاهرات باليني موارد شايع پوستي را بداند.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خلاصه اي از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آناتومي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هيستوپاتولوژي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بيماران مبتلا به درماتيت ها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شامل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آتوپيک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سبورئيک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تماسي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سکه اي ، فتودرماتيت ، درماتيت کهنه شير خواران بداند و بيان کند.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بيماريهاي قارچي سطحي پوست شامل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درماتوفيتوز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کانديدا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پيتريازيس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ورسيکالر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بيماريهاي باکتريال پوست شامل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زرد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زخم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سلوليت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فوليکوليت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کفگيرک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اريتراسمارا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D6A3D" w:rsidRPr="006D6A3D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بيماريهاي ويروسي پوست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تب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خال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زونا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آبله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مرغان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زگيل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مولوسکوم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کونتاژيوزوم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D6A3D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علائم باليني و نحوه برخورد با بيماريهاي 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 w:hint="cs"/>
          <w:color w:val="000000"/>
          <w:rtl/>
        </w:rPr>
        <w:t>ناخن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انواع ريزش مو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شامل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ريزش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منطقه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آندروژنتيک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سيکاتريسيل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موارد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ارجاع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بيماريهاي انگلي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شامل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گال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شپش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سالک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برخورد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بيماريهاي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مايکوباکتريال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شامل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سل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جذام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برخورد با بيماريهاي مقاربتي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سيفليس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ايدز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برخورد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بيماريهاي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ايمنو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بولوز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شامل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پمفيگوس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بولوز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پمفيگوئيد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،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درماتيت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هرپتيفرم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موارد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ارجاع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</w:t>
      </w:r>
      <w:r w:rsidRPr="006D6A3D">
        <w:rPr>
          <w:rFonts w:ascii="Tahoma" w:eastAsia="Times New Roman" w:hAnsi="Tahoma" w:cs="B Nazanin"/>
          <w:color w:val="000000"/>
          <w:rtl/>
        </w:rPr>
        <w:t>خورد با بيماريهاي اريتماتواسکواموي پوست شامل ( پسوريازيس ، ليکن پلان و روزه)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موارد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ارجاع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برخورد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اورژانسهاي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موارد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ارجاع</w:t>
      </w:r>
      <w:r w:rsidRPr="006D6A3D">
        <w:rPr>
          <w:rFonts w:ascii="Tahoma" w:eastAsia="Times New Roman" w:hAnsi="Tahoma" w:cs="B Nazanin"/>
          <w:color w:val="000000"/>
          <w:rtl/>
        </w:rPr>
        <w:t xml:space="preserve"> ( </w:t>
      </w:r>
      <w:r w:rsidRPr="006D6A3D">
        <w:rPr>
          <w:rFonts w:ascii="Tahoma" w:eastAsia="Times New Roman" w:hAnsi="Tahoma" w:cs="B Nazanin" w:hint="cs"/>
          <w:color w:val="000000"/>
          <w:rtl/>
        </w:rPr>
        <w:t>کهير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imes New Roman" w:eastAsia="Times New Roman" w:hAnsi="Times New Roman" w:cs="Times New Roman" w:hint="cs"/>
          <w:color w:val="000000"/>
          <w:rtl/>
        </w:rPr>
        <w:t>–</w:t>
      </w:r>
      <w:r w:rsidRPr="006D6A3D">
        <w:rPr>
          <w:rFonts w:ascii="Tahoma" w:eastAsia="Times New Roman" w:hAnsi="Tahoma" w:cs="B Nazanin" w:hint="cs"/>
          <w:color w:val="000000"/>
          <w:rtl/>
        </w:rPr>
        <w:t>آنژيوادم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imes New Roman" w:eastAsia="Times New Roman" w:hAnsi="Times New Roman" w:cs="Times New Roman" w:hint="cs"/>
          <w:color w:val="000000"/>
          <w:rtl/>
        </w:rPr>
        <w:t>–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اريترودرمي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سندروم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استيونس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جانسون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)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بيان کند.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برخورد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تومر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هاي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پوستي</w:t>
      </w:r>
      <w:r w:rsidRPr="006D6A3D">
        <w:rPr>
          <w:rFonts w:ascii="Tahoma" w:eastAsia="Times New Roman" w:hAnsi="Tahoma" w:cs="B Nazanin"/>
          <w:color w:val="000000"/>
          <w:rtl/>
        </w:rPr>
        <w:t xml:space="preserve"> (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</w:rPr>
        <w:t>Basal cell carcinoma, Squamous cell carcinoma , melanoma</w:t>
      </w:r>
      <w:r w:rsidRPr="006D6A3D">
        <w:rPr>
          <w:rFonts w:ascii="Tahoma" w:eastAsia="Times New Roman" w:hAnsi="Tahoma" w:cs="B Nazanin"/>
          <w:color w:val="000000"/>
          <w:rtl/>
        </w:rPr>
        <w:t>) و موارد ارجاع آنها را بداند و بيان کند.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</w:t>
      </w:r>
      <w:r w:rsidRPr="006D6A3D">
        <w:rPr>
          <w:rFonts w:ascii="Cambria" w:eastAsia="Times New Roman" w:hAnsi="Cambria" w:cs="Cambria" w:hint="cs"/>
          <w:color w:val="000000"/>
          <w:rtl/>
        </w:rPr>
        <w:t> 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نحوه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برخورد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آکنه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ولگاريس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موارد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ارجاع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را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بداند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و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بيان</w:t>
      </w:r>
      <w:r w:rsidRPr="006D6A3D">
        <w:rPr>
          <w:rFonts w:ascii="Tahoma" w:eastAsia="Times New Roman" w:hAnsi="Tahoma" w:cs="B Nazanin"/>
          <w:color w:val="000000"/>
          <w:rtl/>
        </w:rPr>
        <w:t xml:space="preserve"> </w:t>
      </w:r>
      <w:r w:rsidRPr="006D6A3D">
        <w:rPr>
          <w:rFonts w:ascii="Tahoma" w:eastAsia="Times New Roman" w:hAnsi="Tahoma" w:cs="B Nazanin" w:hint="cs"/>
          <w:color w:val="000000"/>
          <w:rtl/>
        </w:rPr>
        <w:t>کند</w:t>
      </w:r>
      <w:r w:rsidRPr="006D6A3D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علائم باليني و نحوه برخورد با بیماریهای رنگدانه ای پوست و موارد ارجاع را بداند.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نحوه برخورد با بيمار مبتلا به خارش ژنراليزه را بداند و بيان کند.</w:t>
      </w:r>
    </w:p>
    <w:p w:rsidR="00641D02" w:rsidRPr="00641D02" w:rsidRDefault="00641D02" w:rsidP="006D6A3D">
      <w:pPr>
        <w:pStyle w:val="ListParagraph"/>
        <w:numPr>
          <w:ilvl w:val="0"/>
          <w:numId w:val="2"/>
        </w:numPr>
        <w:bidi/>
        <w:spacing w:before="120" w:after="120" w:line="240" w:lineRule="auto"/>
        <w:ind w:left="360" w:hanging="270"/>
        <w:jc w:val="both"/>
        <w:rPr>
          <w:rFonts w:ascii="Tahoma" w:eastAsia="Times New Roman" w:hAnsi="Tahoma" w:cs="B Nazanin"/>
          <w:color w:val="000000"/>
          <w:rtl/>
        </w:rPr>
      </w:pPr>
      <w:r w:rsidRPr="006D6A3D">
        <w:rPr>
          <w:rFonts w:ascii="Tahoma" w:eastAsia="Times New Roman" w:hAnsi="Tahoma" w:cs="B Nazanin"/>
          <w:color w:val="000000"/>
          <w:rtl/>
        </w:rPr>
        <w:t>مختصري از بهداشت و پيشگيري از بياريهاي پوستي بداند.</w:t>
      </w:r>
    </w:p>
    <w:p w:rsidR="00641D02" w:rsidRPr="00641D02" w:rsidRDefault="00641D02" w:rsidP="00641D02">
      <w:pPr>
        <w:bidi/>
        <w:spacing w:before="120" w:after="120" w:line="240" w:lineRule="auto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t>ب) در حيطه مهارت :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b/>
          <w:bCs/>
          <w:color w:val="000000"/>
          <w:rtl/>
        </w:rPr>
        <w:lastRenderedPageBreak/>
        <w:t>1</w:t>
      </w:r>
      <w:r w:rsidRPr="00641D02">
        <w:rPr>
          <w:rFonts w:ascii="Tahoma" w:eastAsia="Times New Roman" w:hAnsi="Tahoma" w:cs="B Nazanin"/>
          <w:color w:val="000000"/>
          <w:rtl/>
        </w:rPr>
        <w:t xml:space="preserve">- کارورز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بايد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بتواند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پس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اخذ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شرح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حال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معاينه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ذقيق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باليني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ضايعات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پوستي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توصيف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نمايد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تشخيص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افتراقي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مناسب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مطرح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نمايد</w:t>
      </w:r>
      <w:r w:rsidRPr="00641D02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 xml:space="preserve">2- کارورز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بايد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بتواند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توجه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شکايات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نشانه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بهره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گيري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يافته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آزمايشگاهي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رويکرد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تشخيصي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مناسب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ارا</w:t>
      </w:r>
      <w:r w:rsidRPr="00641D02">
        <w:rPr>
          <w:rFonts w:ascii="Tahoma" w:eastAsia="Times New Roman" w:hAnsi="Tahoma" w:cs="B Nazanin"/>
          <w:color w:val="000000"/>
          <w:rtl/>
        </w:rPr>
        <w:t>ئه نمايد.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 xml:space="preserve">3-کارورز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بايد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نحوه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برخورد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تظاهرات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شايع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اصول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درمان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بيماريهاي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شايع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پوستي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شرح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دهد</w:t>
      </w:r>
      <w:r w:rsidRPr="00641D02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4- کار ورز بايد يتواند موارد اورژانس و ارجاع موارد خاص بيماريهاي پوست را تشخيص دهد.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ج) در حيطه نگرش :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تغيير در نگرش و رفتار مطابق با شاخص هاي مدون استانداردهاي آموزش عمومي مصوب مرداد 1396 با تاکيد بر اخلاق پزشکي و اسلامي ، رفتار حرفه اي ، پاسخگويي و احساس مسئوليت ، ارتباط موثر و آموزش بيمار ، کار گروهي ، جامعه نگري و پيگيري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مطالعه کوريکولوم ايمني بيمار (</w:t>
      </w:r>
      <w:r w:rsidRPr="00641D02">
        <w:rPr>
          <w:rFonts w:ascii="Tahoma" w:eastAsia="Times New Roman" w:hAnsi="Tahoma" w:cs="B Nazanin"/>
          <w:color w:val="000000"/>
        </w:rPr>
        <w:t>patient safety</w:t>
      </w:r>
      <w:r w:rsidRPr="00641D02">
        <w:rPr>
          <w:rFonts w:ascii="Tahoma" w:eastAsia="Times New Roman" w:hAnsi="Tahoma" w:cs="B Nazanin"/>
          <w:color w:val="000000"/>
          <w:rtl/>
        </w:rPr>
        <w:t>)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کليه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کارورزان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بخش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پوست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توصيه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شود</w:t>
      </w:r>
      <w:r w:rsidRPr="00641D02">
        <w:rPr>
          <w:rFonts w:ascii="Tahoma" w:eastAsia="Times New Roman" w:hAnsi="Tahoma" w:cs="B Nazanin"/>
          <w:color w:val="000000"/>
          <w:rtl/>
        </w:rPr>
        <w:t>.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کارورز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 w:hint="cs"/>
          <w:color w:val="000000"/>
          <w:rtl/>
        </w:rPr>
        <w:t>مي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بايست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شان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،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حريم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خلوت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بيماران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رعايت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،راز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باشد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و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اسرار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بيماران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حفظ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کند،دلسوزانه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مراقبت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کند،مسئوليت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پذير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باشد،وظايف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خود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بطور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قابل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اعتمادي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انجام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دهد،راستگويي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را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کليه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تعاملات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حرفه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رعايت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کند،از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خواسته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حمايت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کن</w:t>
      </w:r>
      <w:r w:rsidRPr="00641D02">
        <w:rPr>
          <w:rFonts w:ascii="Tahoma" w:eastAsia="Times New Roman" w:hAnsi="Tahoma" w:cs="B Nazanin"/>
          <w:color w:val="000000"/>
          <w:rtl/>
        </w:rPr>
        <w:t>د،از حقوق بيمار و جامعه حمايت و جانبداري کند،به نيازمندان خدمت کند،ظاهر و پوشش حرفه اي خود را از نظر لباس ، آرايش و گفتگو رعايت کند،به فرهنگ و اعتقادات بيمار احترام بگذارد و از قضاوت کردن در اين مورد اجتناب کند،در جهت اصلاحات آموزشي و باليني در جهت منافع عمومي تلاش کندو نقش رهبري را بر عهده بگيرد،به ارزشهاي معنوي در پزشکي اهميت بدهد،بيما ررا محور همه تلاشهاي تيم سلامتي بداند و از حق بيمار براي بهره مندي از بهترين مراقبتهاي سلامتي دفاع کند،با بيماران با احترام رفتار نموده حريم آنها را رعايت کند.ارتباط حرفه اي خود و ساير اعضاي تيم سلامتي را با بيماران /خانواده /همکاران ، نقد کند.موقعيتهاي باليني را بصورت کنجکاوانه و نقادانه بررسي کند. از جمله: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1.</w:t>
      </w:r>
      <w:r w:rsidRPr="00641D02">
        <w:rPr>
          <w:rFonts w:ascii="Cambria" w:eastAsia="Times New Roman" w:hAnsi="Cambria" w:cs="Cambria" w:hint="cs"/>
          <w:color w:val="000000"/>
          <w:rtl/>
        </w:rPr>
        <w:t> 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ارزيابي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ارتباطات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حرفه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از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ديدگاه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بيمار</w:t>
      </w:r>
      <w:r w:rsidRPr="00641D02">
        <w:rPr>
          <w:rFonts w:ascii="Tahoma" w:eastAsia="Times New Roman" w:hAnsi="Tahoma" w:cs="B Nazanin"/>
          <w:color w:val="000000"/>
          <w:rtl/>
        </w:rPr>
        <w:t xml:space="preserve"> 2. </w:t>
      </w:r>
      <w:r w:rsidRPr="00641D02">
        <w:rPr>
          <w:rFonts w:ascii="Tahoma" w:eastAsia="Times New Roman" w:hAnsi="Tahoma" w:cs="B Nazanin" w:hint="cs"/>
          <w:color w:val="000000"/>
          <w:rtl/>
        </w:rPr>
        <w:t>ارزيابي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انسجام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مراقبتهاي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مختلف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ارائه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شده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توسط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اعضاي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تيم</w:t>
      </w:r>
      <w:r w:rsidRPr="00641D02">
        <w:rPr>
          <w:rFonts w:ascii="Tahoma" w:eastAsia="Times New Roman" w:hAnsi="Tahoma" w:cs="B Nazanin"/>
          <w:color w:val="000000"/>
          <w:rtl/>
        </w:rPr>
        <w:t xml:space="preserve"> </w:t>
      </w:r>
      <w:r w:rsidRPr="00641D02">
        <w:rPr>
          <w:rFonts w:ascii="Tahoma" w:eastAsia="Times New Roman" w:hAnsi="Tahoma" w:cs="B Nazanin" w:hint="cs"/>
          <w:color w:val="000000"/>
          <w:rtl/>
        </w:rPr>
        <w:t>سلامتي</w:t>
      </w:r>
      <w:r w:rsidRPr="00641D02">
        <w:rPr>
          <w:rFonts w:ascii="Tahoma" w:eastAsia="Times New Roman" w:hAnsi="Tahoma" w:cs="B Nazanin"/>
          <w:color w:val="000000"/>
          <w:rtl/>
        </w:rPr>
        <w:t xml:space="preserve"> 3. </w:t>
      </w:r>
      <w:r w:rsidRPr="00641D02">
        <w:rPr>
          <w:rFonts w:ascii="Tahoma" w:eastAsia="Times New Roman" w:hAnsi="Tahoma" w:cs="B Nazanin" w:hint="cs"/>
          <w:color w:val="000000"/>
          <w:rtl/>
        </w:rPr>
        <w:t>ارز</w:t>
      </w:r>
      <w:r w:rsidRPr="00641D02">
        <w:rPr>
          <w:rFonts w:ascii="Tahoma" w:eastAsia="Times New Roman" w:hAnsi="Tahoma" w:cs="B Nazanin"/>
          <w:color w:val="000000"/>
          <w:rtl/>
        </w:rPr>
        <w:t>يابي ارتقاي سلامتي بيمار 4. پيشگيري از عفونتهاي بيمارستاني</w:t>
      </w:r>
    </w:p>
    <w:p w:rsidR="00641D02" w:rsidRPr="00641D02" w:rsidRDefault="00641D02" w:rsidP="006D6A3D">
      <w:pPr>
        <w:bidi/>
        <w:spacing w:before="120" w:after="120" w:line="240" w:lineRule="auto"/>
        <w:jc w:val="both"/>
        <w:rPr>
          <w:rFonts w:ascii="Tahoma" w:eastAsia="Times New Roman" w:hAnsi="Tahoma" w:cs="B Nazanin"/>
          <w:color w:val="000000"/>
          <w:rtl/>
        </w:rPr>
      </w:pPr>
      <w:r w:rsidRPr="00641D02">
        <w:rPr>
          <w:rFonts w:ascii="Tahoma" w:eastAsia="Times New Roman" w:hAnsi="Tahoma" w:cs="B Nazanin"/>
          <w:color w:val="000000"/>
          <w:rtl/>
        </w:rPr>
        <w:t>داشتن نگرش حرفه‌اي صحيح و توانايي ايجاد حس اعتماد و احترام متقابل بين پزشک و بيمار و همکاران</w:t>
      </w:r>
    </w:p>
    <w:p w:rsidR="003A5113" w:rsidRPr="00641D02" w:rsidRDefault="003A5113" w:rsidP="00641D02">
      <w:pPr>
        <w:bidi/>
        <w:rPr>
          <w:rFonts w:cs="B Nazanin"/>
          <w:sz w:val="28"/>
          <w:szCs w:val="28"/>
        </w:rPr>
      </w:pPr>
    </w:p>
    <w:sectPr w:rsidR="003A5113" w:rsidRPr="00641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64C11"/>
    <w:multiLevelType w:val="multilevel"/>
    <w:tmpl w:val="BD4CB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CA4120"/>
    <w:multiLevelType w:val="hybridMultilevel"/>
    <w:tmpl w:val="77268E46"/>
    <w:lvl w:ilvl="0" w:tplc="C12A0650">
      <w:numFmt w:val="bullet"/>
      <w:lvlText w:val="•"/>
      <w:lvlJc w:val="left"/>
      <w:pPr>
        <w:ind w:left="900" w:hanging="540"/>
      </w:pPr>
      <w:rPr>
        <w:rFonts w:ascii="Tahoma" w:eastAsia="Times New Roman" w:hAnsi="Tahoma" w:cs="Tahoma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83EF3"/>
    <w:multiLevelType w:val="hybridMultilevel"/>
    <w:tmpl w:val="63C043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022"/>
    <w:rsid w:val="00054ED4"/>
    <w:rsid w:val="003A5113"/>
    <w:rsid w:val="00641D02"/>
    <w:rsid w:val="006D6A3D"/>
    <w:rsid w:val="00A14DED"/>
    <w:rsid w:val="00D2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49169F-73B1-4F9D-8D0F-96E8F288D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D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4DED"/>
    <w:pPr>
      <w:keepNext/>
      <w:spacing w:before="240" w:after="60" w:line="240" w:lineRule="auto"/>
      <w:outlineLvl w:val="2"/>
    </w:pPr>
    <w:rPr>
      <w:rFonts w:ascii="Lotus" w:eastAsiaTheme="majorEastAsia" w:hAnsi="Lotus" w:cs="B Yagut"/>
      <w:b/>
      <w:kern w:val="32"/>
      <w:szCs w:val="32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4DED"/>
    <w:rPr>
      <w:rFonts w:ascii="Lotus" w:eastAsiaTheme="majorEastAsia" w:hAnsi="Lotus" w:cs="B Yagut"/>
      <w:b/>
      <w:kern w:val="32"/>
      <w:szCs w:val="32"/>
      <w:lang w:val="nl-NL"/>
    </w:rPr>
  </w:style>
  <w:style w:type="paragraph" w:customStyle="1" w:styleId="azam">
    <w:name w:val="azam"/>
    <w:basedOn w:val="Heading1"/>
    <w:link w:val="azamChar"/>
    <w:qFormat/>
    <w:rsid w:val="00A14DED"/>
    <w:pPr>
      <w:bidi/>
      <w:spacing w:line="276" w:lineRule="auto"/>
    </w:pPr>
    <w:rPr>
      <w:rFonts w:ascii="B Nazanin" w:hAnsi="B Nazanin" w:cs="B Nazanin"/>
      <w:bCs/>
      <w:color w:val="auto"/>
      <w:kern w:val="32"/>
      <w:sz w:val="56"/>
      <w:szCs w:val="28"/>
      <w:lang w:val="nl-NL"/>
    </w:rPr>
  </w:style>
  <w:style w:type="character" w:customStyle="1" w:styleId="azamChar">
    <w:name w:val="azam Char"/>
    <w:basedOn w:val="Heading1Char"/>
    <w:link w:val="azam"/>
    <w:rsid w:val="00A14DED"/>
    <w:rPr>
      <w:rFonts w:ascii="B Nazanin" w:eastAsiaTheme="majorEastAsia" w:hAnsi="B Nazanin" w:cs="B Nazanin"/>
      <w:bCs/>
      <w:color w:val="2E74B5" w:themeColor="accent1" w:themeShade="BF"/>
      <w:kern w:val="32"/>
      <w:sz w:val="56"/>
      <w:szCs w:val="28"/>
      <w:lang w:val="nl-NL"/>
    </w:rPr>
  </w:style>
  <w:style w:type="character" w:customStyle="1" w:styleId="Heading1Char">
    <w:name w:val="Heading 1 Char"/>
    <w:basedOn w:val="DefaultParagraphFont"/>
    <w:link w:val="Heading1"/>
    <w:uiPriority w:val="9"/>
    <w:rsid w:val="00A14D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64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1D0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41D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41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1008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 zanganeh</dc:creator>
  <cp:keywords/>
  <dc:description/>
  <cp:lastModifiedBy>mitra tavakolizadeh</cp:lastModifiedBy>
  <cp:revision>4</cp:revision>
  <dcterms:created xsi:type="dcterms:W3CDTF">2019-11-09T08:57:00Z</dcterms:created>
  <dcterms:modified xsi:type="dcterms:W3CDTF">2019-11-17T08:29:00Z</dcterms:modified>
</cp:coreProperties>
</file>